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none"/>
        </w:rPr>
      </w:pPr>
      <w:r>
        <w:rPr>
          <w:b/>
          <w:bCs/>
          <w:u w:val="single"/>
        </w:rPr>
        <w:t>EL SANTO ENTIERRO</w:t>
      </w:r>
      <w:r>
        <w:rPr>
          <w:b/>
          <w:bCs/>
          <w:u w:val="none"/>
        </w:rPr>
        <w:t xml:space="preserve"> (SALMO 113).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1.</w:t>
      </w:r>
      <w:r>
        <w:rPr/>
        <w:t xml:space="preserve"> </w:t>
      </w:r>
      <w:r>
        <w:rPr>
          <w:b/>
          <w:bCs/>
        </w:rPr>
        <w:t>In éxitu Israel de Aegypto,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domus Jacob de pópulo bárbaro:</w:t>
      </w:r>
    </w:p>
    <w:p>
      <w:pPr>
        <w:pStyle w:val="Normal"/>
        <w:rPr/>
      </w:pPr>
      <w:r>
        <w:rPr/>
        <w:t>(Cuando Israel salió de Egypto,</w:t>
      </w:r>
    </w:p>
    <w:p>
      <w:pPr>
        <w:pStyle w:val="Normal"/>
        <w:rPr/>
      </w:pPr>
      <w:r>
        <w:rPr/>
        <w:t>los hijos de Jacob de un pueblo balbuciente,)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2.</w:t>
      </w:r>
      <w:r>
        <w:rPr/>
        <w:t xml:space="preserve"> </w:t>
      </w:r>
      <w:r>
        <w:rPr>
          <w:b/>
          <w:bCs/>
        </w:rPr>
        <w:t>Facta est Judaéa sanctificátio ejus,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Israel potéstas ejus.</w:t>
      </w:r>
    </w:p>
    <w:p>
      <w:pPr>
        <w:pStyle w:val="Normal"/>
        <w:rPr/>
      </w:pPr>
      <w:r>
        <w:rPr/>
        <w:t>(Judá fue su santuario, Israel fué su dominio).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3.</w:t>
      </w:r>
      <w:r>
        <w:rPr/>
        <w:t xml:space="preserve"> </w:t>
      </w:r>
      <w:r>
        <w:rPr>
          <w:b/>
          <w:bCs/>
        </w:rPr>
        <w:t>Mare vidit, et fugit: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Jordánis convérsus est retrórsum.</w:t>
      </w:r>
    </w:p>
    <w:p>
      <w:pPr>
        <w:pStyle w:val="Normal"/>
        <w:rPr/>
      </w:pPr>
      <w:r>
        <w:rPr/>
        <w:t>(El mar, al verlos, huyó, el jordán se echó atrás;)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4.</w:t>
      </w:r>
      <w:r>
        <w:rPr/>
        <w:t xml:space="preserve"> </w:t>
      </w:r>
      <w:r>
        <w:rPr>
          <w:b/>
          <w:bCs/>
        </w:rPr>
        <w:t xml:space="preserve">Montes exsultavérunt </w:t>
      </w:r>
      <w:r>
        <w:rPr>
          <w:b/>
          <w:bCs/>
        </w:rPr>
        <w:t>ut</w:t>
      </w:r>
      <w:r>
        <w:rPr>
          <w:b/>
          <w:bCs/>
        </w:rPr>
        <w:t xml:space="preserve"> aríetes,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Et colles sicut agni óvium.</w:t>
      </w:r>
    </w:p>
    <w:p>
      <w:pPr>
        <w:pStyle w:val="Normal"/>
        <w:rPr/>
      </w:pPr>
      <w:r>
        <w:rPr/>
        <w:t>(Los montes saltaron como carneros; las colinas como corderos)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5.</w:t>
      </w:r>
      <w:r>
        <w:rPr/>
        <w:t xml:space="preserve"> </w:t>
      </w:r>
      <w:r>
        <w:rPr>
          <w:b/>
          <w:bCs/>
        </w:rPr>
        <w:t>Quid est tibi, mare , quod fugísti: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Et tu, Jordánies, quia convérsu</w:t>
      </w:r>
      <w:r>
        <w:rPr>
          <w:b/>
          <w:bCs/>
        </w:rPr>
        <w:t>s</w:t>
      </w:r>
      <w:r>
        <w:rPr>
          <w:b/>
          <w:bCs/>
        </w:rPr>
        <w:t xml:space="preserve"> es retrórsum?</w:t>
      </w:r>
    </w:p>
    <w:p>
      <w:pPr>
        <w:pStyle w:val="Normal"/>
        <w:rPr/>
      </w:pPr>
      <w:r>
        <w:rPr/>
        <w:t>(¿Qué te pasa, mar, que huyes y a ti, jordán que te echas atrás?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6.</w:t>
      </w:r>
      <w:r>
        <w:rPr/>
        <w:t xml:space="preserve"> </w:t>
      </w:r>
      <w:r>
        <w:rPr>
          <w:b/>
          <w:bCs/>
        </w:rPr>
        <w:t>Montes, exultástis sicut aríetes,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Et colles, sicut agni óvium.</w:t>
      </w:r>
    </w:p>
    <w:p>
      <w:pPr>
        <w:pStyle w:val="Normal"/>
        <w:rPr/>
      </w:pPr>
      <w:r>
        <w:rPr/>
        <w:t xml:space="preserve">(¿Y a vosotros , montes, que saltáis como carneros; </w:t>
      </w:r>
    </w:p>
    <w:p>
      <w:pPr>
        <w:pStyle w:val="Normal"/>
        <w:rPr/>
      </w:pPr>
      <w:r>
        <w:rPr/>
        <w:t>colinas, que saltáis como corderos?).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7. </w:t>
      </w:r>
      <w:r>
        <w:rPr>
          <w:b/>
          <w:bCs/>
        </w:rPr>
        <w:t>A fácie Dómini mota est terra,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A fácie Dei Jacob.</w:t>
      </w:r>
    </w:p>
    <w:p>
      <w:pPr>
        <w:pStyle w:val="Normal"/>
        <w:rPr/>
      </w:pPr>
      <w:r>
        <w:rPr/>
        <w:t xml:space="preserve">(en presencia del Señor se estremece la tierra, </w:t>
      </w:r>
    </w:p>
    <w:p>
      <w:pPr>
        <w:pStyle w:val="Normal"/>
        <w:rPr/>
      </w:pPr>
      <w:r>
        <w:rPr/>
        <w:t>en presencia del Dios de Jacob.)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8.</w:t>
      </w:r>
      <w:r>
        <w:rPr>
          <w:b/>
          <w:bCs/>
        </w:rPr>
        <w:t xml:space="preserve"> Qui convértit petram in stagna aquárum,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Et rupem in fontes aquárum.</w:t>
      </w:r>
    </w:p>
    <w:p>
      <w:pPr>
        <w:pStyle w:val="Normal"/>
        <w:rPr/>
      </w:pPr>
      <w:r>
        <w:rPr/>
        <w:t>(Que transforma las peñas en estanques,</w:t>
      </w:r>
    </w:p>
    <w:p>
      <w:pPr>
        <w:pStyle w:val="Normal"/>
        <w:rPr/>
      </w:pPr>
      <w:r>
        <w:rPr/>
        <w:t>el pedernal en manantiales de agua.)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9.</w:t>
      </w:r>
      <w:r>
        <w:rPr/>
        <w:t xml:space="preserve"> </w:t>
      </w:r>
      <w:r>
        <w:rPr>
          <w:b/>
          <w:bCs/>
        </w:rPr>
        <w:t>Non nobis, Dómine, non nobis: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Sed nómini tuo da glóriam.</w:t>
      </w:r>
    </w:p>
    <w:p>
      <w:pPr>
        <w:pStyle w:val="Normal"/>
        <w:rPr/>
      </w:pPr>
      <w:r>
        <w:rPr/>
        <w:t xml:space="preserve">(No a nosotros, Señor, no a nosotros, </w:t>
      </w:r>
    </w:p>
    <w:p>
      <w:pPr>
        <w:pStyle w:val="Normal"/>
        <w:rPr/>
      </w:pPr>
      <w:r>
        <w:rPr/>
        <w:t>sino a tu nombre da la gloria.)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10.</w:t>
      </w:r>
      <w:r>
        <w:rPr/>
        <w:t xml:space="preserve"> </w:t>
      </w:r>
      <w:r>
        <w:rPr>
          <w:b/>
          <w:bCs/>
        </w:rPr>
        <w:t>Super misericórdia tua, et veritate tua: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Nequándo dicant Gentes: ubi est Deus eórum?</w:t>
      </w:r>
    </w:p>
    <w:p>
      <w:pPr>
        <w:pStyle w:val="Normal"/>
        <w:rPr/>
      </w:pPr>
      <w:r>
        <w:rPr/>
        <w:t>(Por tu bondad, por tu lealtad.</w:t>
      </w:r>
    </w:p>
    <w:p>
      <w:pPr>
        <w:pStyle w:val="Normal"/>
        <w:rPr/>
      </w:pPr>
      <w:r>
        <w:rPr/>
        <w:t>¿Por que han de decir las naciones: “Donde esta su Dios”?)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11.</w:t>
      </w:r>
      <w:r>
        <w:rPr/>
        <w:t xml:space="preserve"> </w:t>
      </w:r>
      <w:r>
        <w:rPr>
          <w:b/>
          <w:bCs/>
        </w:rPr>
        <w:t>Deus autem noster in coelo: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Ó</w:t>
      </w:r>
      <w:r>
        <w:rPr>
          <w:b/>
          <w:bCs/>
        </w:rPr>
        <w:t>mnia quaecúmque vóluit, fecit.</w:t>
      </w:r>
    </w:p>
    <w:p>
      <w:pPr>
        <w:pStyle w:val="Normal"/>
        <w:rPr/>
      </w:pPr>
      <w:r>
        <w:rPr/>
        <w:t>(Nuestro Dios está en el cielo, lo que quiere lo hace.)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12. </w:t>
      </w:r>
      <w:r>
        <w:rPr>
          <w:b/>
          <w:bCs/>
        </w:rPr>
        <w:t>Simulácra Gentium argéntum et aurum,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ópera mánuum hominum.</w:t>
      </w:r>
    </w:p>
    <w:p>
      <w:pPr>
        <w:pStyle w:val="Normal"/>
        <w:rPr/>
      </w:pPr>
      <w:r>
        <w:rPr/>
        <w:t>( Sus idolos, en cambio, son plata y oro hechura de manos humanas)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13.</w:t>
      </w:r>
      <w:r>
        <w:rPr/>
        <w:t xml:space="preserve"> </w:t>
      </w:r>
      <w:r>
        <w:rPr>
          <w:b/>
          <w:bCs/>
        </w:rPr>
        <w:t>Os habent, et non loquéntur,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Oculos habent, et non videbunt.</w:t>
      </w:r>
    </w:p>
    <w:p>
      <w:pPr>
        <w:pStyle w:val="Normal"/>
        <w:rPr/>
      </w:pPr>
      <w:r>
        <w:rPr/>
        <w:t xml:space="preserve">(Tienen boca, y no hablan; </w:t>
      </w:r>
    </w:p>
    <w:p>
      <w:pPr>
        <w:pStyle w:val="Normal"/>
        <w:rPr/>
      </w:pPr>
      <w:r>
        <w:rPr/>
        <w:t>tienen ojos y no ven)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14.</w:t>
      </w:r>
      <w:r>
        <w:rPr/>
        <w:t xml:space="preserve"> </w:t>
      </w:r>
      <w:r>
        <w:rPr>
          <w:b/>
          <w:bCs/>
        </w:rPr>
        <w:t>Aures habent, et non áudient: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N</w:t>
      </w:r>
      <w:r>
        <w:rPr>
          <w:b/>
          <w:bCs/>
        </w:rPr>
        <w:t>ares habent, et non odorábunt.</w:t>
      </w:r>
    </w:p>
    <w:p>
      <w:pPr>
        <w:pStyle w:val="Normal"/>
        <w:rPr/>
      </w:pPr>
      <w:r>
        <w:rPr/>
        <w:t>(Tienen orejas y no oyen;</w:t>
      </w:r>
    </w:p>
    <w:p>
      <w:pPr>
        <w:pStyle w:val="Normal"/>
        <w:rPr/>
      </w:pPr>
      <w:r>
        <w:rPr/>
        <w:t xml:space="preserve"> </w:t>
      </w:r>
      <w:r>
        <w:rPr/>
        <w:t>tienen nariz y no huelen)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15.</w:t>
      </w:r>
      <w:r>
        <w:rPr/>
        <w:t xml:space="preserve"> </w:t>
      </w:r>
      <w:r>
        <w:rPr>
          <w:b/>
          <w:bCs/>
        </w:rPr>
        <w:t>Manus habent, et non palpábunt: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Pedes habent, et non ambúlabunt: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Non clamábunt in gutture suo.</w:t>
      </w:r>
    </w:p>
    <w:p>
      <w:pPr>
        <w:pStyle w:val="Normal"/>
        <w:rPr/>
      </w:pPr>
      <w:r>
        <w:rPr/>
        <w:t xml:space="preserve">( Tienen manos y no tocan; </w:t>
      </w:r>
    </w:p>
    <w:p>
      <w:pPr>
        <w:pStyle w:val="Normal"/>
        <w:rPr/>
      </w:pPr>
      <w:r>
        <w:rPr/>
        <w:t xml:space="preserve">tienen pies y no andan; </w:t>
      </w:r>
    </w:p>
    <w:p>
      <w:pPr>
        <w:pStyle w:val="Normal"/>
        <w:rPr/>
      </w:pPr>
      <w:r>
        <w:rPr/>
        <w:t>no tiene voz su garganta).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16. </w:t>
      </w:r>
      <w:r>
        <w:rPr>
          <w:b/>
          <w:bCs/>
        </w:rPr>
        <w:t>Similes illis fiant qui fáciunt ea: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Et om</w:t>
      </w:r>
      <w:r>
        <w:rPr>
          <w:b/>
          <w:bCs/>
        </w:rPr>
        <w:t>n</w:t>
      </w:r>
      <w:r>
        <w:rPr>
          <w:b/>
          <w:bCs/>
        </w:rPr>
        <w:t>es qui confídunt in eis.</w:t>
      </w:r>
    </w:p>
    <w:p>
      <w:pPr>
        <w:pStyle w:val="Normal"/>
        <w:rPr/>
      </w:pPr>
      <w:r>
        <w:rPr/>
        <w:t>(</w:t>
      </w:r>
      <w:r>
        <w:rPr/>
        <w:t>Q</w:t>
      </w:r>
      <w:r>
        <w:rPr/>
        <w:t>ue sean igual los que los hacen, cuantos confían en ellos.)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17.</w:t>
      </w:r>
      <w:r>
        <w:rPr/>
        <w:t xml:space="preserve"> </w:t>
      </w:r>
      <w:r>
        <w:rPr>
          <w:b/>
          <w:bCs/>
        </w:rPr>
        <w:t>Domus Israel sperávit in Dómino: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Adjútor eórum et protéctor eórum est.</w:t>
      </w:r>
    </w:p>
    <w:p>
      <w:pPr>
        <w:pStyle w:val="Normal"/>
        <w:rPr/>
      </w:pPr>
      <w:r>
        <w:rPr/>
        <w:t>(Israel confia en el Señor, el es su auxilio y su escudo)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18.</w:t>
      </w:r>
      <w:r>
        <w:rPr/>
        <w:t xml:space="preserve"> </w:t>
      </w:r>
      <w:r>
        <w:rPr>
          <w:b/>
          <w:bCs/>
        </w:rPr>
        <w:t>Domus Aaron sperávit in Dómino: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Adjútor eórum et protéctor eórum est.</w:t>
      </w:r>
    </w:p>
    <w:p>
      <w:pPr>
        <w:pStyle w:val="Normal"/>
        <w:rPr/>
      </w:pPr>
      <w:r>
        <w:rPr/>
        <w:t xml:space="preserve">(La casa de Aarón </w:t>
      </w:r>
      <w:r>
        <w:rPr/>
        <w:t>confía</w:t>
      </w:r>
      <w:r>
        <w:rPr/>
        <w:t xml:space="preserve"> en el Señor, </w:t>
      </w:r>
      <w:r>
        <w:rPr/>
        <w:t>é</w:t>
      </w:r>
      <w:r>
        <w:rPr/>
        <w:t>l es su auxilio y su escudo)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19.</w:t>
      </w:r>
      <w:r>
        <w:rPr/>
        <w:t xml:space="preserve"> </w:t>
      </w:r>
      <w:r>
        <w:rPr>
          <w:b/>
          <w:bCs/>
        </w:rPr>
        <w:t>Qui timent Dóminum, speravérunt in Dómino: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Adj</w:t>
      </w:r>
      <w:r>
        <w:rPr>
          <w:b/>
          <w:bCs/>
        </w:rPr>
        <w:t>ú</w:t>
      </w:r>
      <w:r>
        <w:rPr>
          <w:b/>
          <w:bCs/>
        </w:rPr>
        <w:t>tor eórum et protéctor eórum est.</w:t>
      </w:r>
    </w:p>
    <w:p>
      <w:pPr>
        <w:pStyle w:val="Normal"/>
        <w:rPr/>
      </w:pPr>
      <w:r>
        <w:rPr/>
        <w:t xml:space="preserve">(Los fieles del Señor </w:t>
      </w:r>
      <w:r>
        <w:rPr/>
        <w:t>confían</w:t>
      </w:r>
      <w:r>
        <w:rPr/>
        <w:t xml:space="preserve"> en el Señor, </w:t>
      </w:r>
      <w:r>
        <w:rPr/>
        <w:t>é</w:t>
      </w:r>
      <w:r>
        <w:rPr/>
        <w:t>l es su auxilio y su escudo.)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20.</w:t>
      </w:r>
      <w:r>
        <w:rPr/>
        <w:t xml:space="preserve"> </w:t>
      </w:r>
      <w:r>
        <w:rPr>
          <w:b/>
          <w:bCs/>
        </w:rPr>
        <w:t>Dóminus memor fuit nostri: Et bened</w:t>
      </w:r>
      <w:r>
        <w:rPr>
          <w:b/>
          <w:bCs/>
        </w:rPr>
        <w:t>í</w:t>
      </w:r>
      <w:r>
        <w:rPr>
          <w:b/>
          <w:bCs/>
        </w:rPr>
        <w:t>xit nobis.</w:t>
      </w:r>
    </w:p>
    <w:p>
      <w:pPr>
        <w:pStyle w:val="Normal"/>
        <w:rPr/>
      </w:pPr>
      <w:r>
        <w:rPr/>
        <w:t>(Que el Señor se acuerda de nosotros y nos bendiga.)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21.</w:t>
      </w:r>
      <w:r>
        <w:rPr/>
        <w:t xml:space="preserve"> </w:t>
      </w:r>
      <w:r>
        <w:rPr>
          <w:b/>
          <w:bCs/>
        </w:rPr>
        <w:t>Benedíxit dómui Israel: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Benedíxit dómui Aaron.</w:t>
      </w:r>
    </w:p>
    <w:p>
      <w:pPr>
        <w:pStyle w:val="Normal"/>
        <w:rPr/>
      </w:pPr>
      <w:r>
        <w:rPr/>
        <w:t xml:space="preserve">(Bendiga a la casa de Israel, </w:t>
      </w:r>
      <w:r>
        <w:rPr/>
        <w:t>bendiga</w:t>
      </w:r>
      <w:r>
        <w:rPr/>
        <w:t xml:space="preserve"> a la casa de Aaron)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0"/>
          <w:szCs w:val="30"/>
        </w:rPr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22.</w:t>
      </w:r>
      <w:r>
        <w:rPr/>
        <w:t xml:space="preserve"> </w:t>
      </w:r>
      <w:r>
        <w:rPr>
          <w:b/>
          <w:bCs/>
        </w:rPr>
        <w:t>Benidíxit ómnibus, qui timent Dóminum,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P</w:t>
      </w:r>
      <w:r>
        <w:rPr>
          <w:b/>
          <w:bCs/>
        </w:rPr>
        <w:t>usíllis cum majóribus.</w:t>
      </w:r>
    </w:p>
    <w:p>
      <w:pPr>
        <w:pStyle w:val="Normal"/>
        <w:rPr/>
      </w:pPr>
      <w:r>
        <w:rPr/>
        <w:t>(Bendiga a los fieles del Señor, pequeños y grandes)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23.</w:t>
      </w:r>
      <w:r>
        <w:rPr/>
        <w:t xml:space="preserve"> </w:t>
      </w:r>
      <w:r>
        <w:rPr>
          <w:b/>
          <w:bCs/>
        </w:rPr>
        <w:t xml:space="preserve">Adjíciat Dóminus </w:t>
      </w:r>
      <w:r>
        <w:rPr>
          <w:b/>
          <w:bCs/>
        </w:rPr>
        <w:t>s</w:t>
      </w:r>
      <w:r>
        <w:rPr>
          <w:b/>
          <w:bCs/>
        </w:rPr>
        <w:t>uper vos: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Super vos, et super filios vestros.</w:t>
      </w:r>
    </w:p>
    <w:p>
      <w:pPr>
        <w:pStyle w:val="Normal"/>
        <w:rPr/>
      </w:pPr>
      <w:r>
        <w:rPr/>
        <w:t>(Que el Señor os acreciente a vosotros y a vuestros hijos;)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24.</w:t>
      </w:r>
      <w:r>
        <w:rPr/>
        <w:t xml:space="preserve"> </w:t>
      </w:r>
      <w:r>
        <w:rPr>
          <w:b/>
          <w:bCs/>
        </w:rPr>
        <w:t>Benidícti vos a Dómino.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Qui fecit celum et terram</w:t>
      </w:r>
    </w:p>
    <w:p>
      <w:pPr>
        <w:pStyle w:val="Normal"/>
        <w:rPr/>
      </w:pPr>
      <w:r>
        <w:rPr/>
        <w:t>(Benditos seáis del Señor, que hizo el cielo y la tierra.)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25.</w:t>
      </w:r>
      <w:r>
        <w:rPr/>
        <w:t xml:space="preserve"> </w:t>
      </w:r>
      <w:r>
        <w:rPr>
          <w:b/>
          <w:bCs/>
        </w:rPr>
        <w:t>Celum celi Dómino: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Terram autem dedit fillis hóminum.</w:t>
      </w:r>
    </w:p>
    <w:p>
      <w:pPr>
        <w:pStyle w:val="Normal"/>
        <w:rPr/>
      </w:pPr>
      <w:r>
        <w:rPr/>
        <w:t>(El cielo pertenece al Señor, la tierra se la ha dado a los hombres)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26.</w:t>
      </w:r>
      <w:r>
        <w:rPr/>
        <w:t xml:space="preserve"> </w:t>
      </w:r>
      <w:r>
        <w:rPr>
          <w:b/>
          <w:bCs/>
        </w:rPr>
        <w:t>Non mórtui laudábunt te, Dómine: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Neque omnes, qui descéndunt in infér</w:t>
      </w:r>
      <w:r>
        <w:rPr>
          <w:b/>
          <w:bCs/>
        </w:rPr>
        <w:t>n</w:t>
      </w:r>
      <w:r>
        <w:rPr>
          <w:b/>
          <w:bCs/>
        </w:rPr>
        <w:t>um.</w:t>
      </w:r>
    </w:p>
    <w:p>
      <w:pPr>
        <w:pStyle w:val="Normal"/>
        <w:rPr/>
      </w:pPr>
      <w:r>
        <w:rPr/>
        <w:t>(los muertos ya no alaban al Señor, ni los que bajan al silencio.)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>27.</w:t>
      </w:r>
      <w:r>
        <w:rPr/>
        <w:t xml:space="preserve"> </w:t>
      </w:r>
      <w:r>
        <w:rPr>
          <w:b/>
          <w:bCs/>
        </w:rPr>
        <w:t>Sed nos qui v</w:t>
      </w:r>
      <w:r>
        <w:rPr>
          <w:b/>
          <w:bCs/>
        </w:rPr>
        <w:t>ívimus</w:t>
      </w:r>
      <w:r>
        <w:rPr>
          <w:b/>
          <w:bCs/>
        </w:rPr>
        <w:t>, benedícimus Dómino,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Ex hoc nunc et usque saeculum.</w:t>
      </w:r>
    </w:p>
    <w:p>
      <w:pPr>
        <w:pStyle w:val="Normal"/>
        <w:rPr/>
      </w:pPr>
      <w:r>
        <w:rPr/>
        <w:t>(Nosotros, si, bendeci</w:t>
      </w:r>
      <w:r>
        <w:rPr/>
        <w:t>re</w:t>
      </w:r>
      <w:r>
        <w:rPr/>
        <w:t>mos al Señor ahora y por siempre).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LibreOffice/6.2.8.2$Windows_x86 LibreOffice_project/f82ddfca21ebc1e222a662a32b25c0c9d20169ee</Application>
  <Pages>3</Pages>
  <Words>630</Words>
  <Characters>2995</Characters>
  <CharactersWithSpaces>3701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2023-04-13T11:09:23Z</dcterms:created>
  <dc:creator/>
  <dc:description/>
  <dc:language>es-ES</dc:language>
  <cp:lastModifiedBy/>
  <dcterms:modified xsi:type="dcterms:W3CDTF">2023-04-13T12:10:56Z</dcterms:modified>
  <cp:revision>1</cp:revision>
  <dc:subject/>
  <dc:title/>
</cp:coreProperties>
</file>